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52" w:rsidRPr="001F3AEA" w:rsidRDefault="001F3AEA" w:rsidP="001F3AEA">
      <w:r>
        <w:rPr>
          <w:rStyle w:val="title"/>
        </w:rPr>
        <w:t>POROČILO ŽIRIJE ZA PODELITEV NAGRAD NA 5. BIENALU USTANOVE LUTKOVNIH USTVARJALCEV 2009</w:t>
      </w:r>
      <w:r>
        <w:t xml:space="preserve"> </w:t>
      </w:r>
      <w:r>
        <w:br/>
      </w:r>
      <w:r>
        <w:br/>
      </w:r>
      <w:r>
        <w:rPr>
          <w:rStyle w:val="subtitle"/>
        </w:rPr>
        <w:t>SPLOŠNA OCENA ŽIRIJE:</w:t>
      </w:r>
      <w:r>
        <w:br/>
      </w:r>
      <w:r>
        <w:br/>
        <w:t xml:space="preserve">Žirija v sestavi Veronika Sommeregger, </w:t>
      </w:r>
      <w:proofErr w:type="spellStart"/>
      <w:r>
        <w:t>Gerti</w:t>
      </w:r>
      <w:proofErr w:type="spellEnd"/>
      <w:r>
        <w:t xml:space="preserve"> </w:t>
      </w:r>
      <w:proofErr w:type="spellStart"/>
      <w:r>
        <w:t>Tröbinger</w:t>
      </w:r>
      <w:proofErr w:type="spellEnd"/>
      <w:r>
        <w:t xml:space="preserve"> in Tomi Janežič je na 5. bienalu Ustanove lutkovnih ustvarjalcev ocenila trinajst predstav in eno prostorsko postavitev, ki jih je v tekmovalni program predlagala selektorica Amelia Kraigher. </w:t>
      </w:r>
      <w:r>
        <w:br/>
        <w:t>Uvrščene predstave so presenetljivo raznolike, hkrati pa pričajo tudi o trenutnem vzpodbudno visokem nivoju slovenske lutkarske ustvarjalnosti. Zaradi različnih pristopov in estetik je predstave med seboj težko primerjati in med sabo dejansko ne morejo tekmovati.</w:t>
      </w:r>
      <w:r>
        <w:br/>
        <w:t xml:space="preserve">Žirija se je odločila, da podeli nagrade naslednjim predstavam in posameznikom za njihove umetniške stvaritve, ki so v </w:t>
      </w:r>
      <w:proofErr w:type="spellStart"/>
      <w:r>
        <w:t>inspirativnem</w:t>
      </w:r>
      <w:proofErr w:type="spellEnd"/>
      <w:r>
        <w:t xml:space="preserve"> izboru </w:t>
      </w:r>
      <w:proofErr w:type="spellStart"/>
      <w:r>
        <w:t>Amelie</w:t>
      </w:r>
      <w:proofErr w:type="spellEnd"/>
      <w:r>
        <w:t xml:space="preserve"> Kraigher izstopali in na žirijo naredili </w:t>
      </w:r>
      <w:proofErr w:type="spellStart"/>
      <w:r>
        <w:t>najmočnejsi</w:t>
      </w:r>
      <w:proofErr w:type="spellEnd"/>
      <w:r>
        <w:t xml:space="preserve"> vtis: </w:t>
      </w:r>
      <w:r>
        <w:br/>
      </w:r>
      <w:r>
        <w:br/>
      </w:r>
      <w:r>
        <w:rPr>
          <w:rStyle w:val="subtitle"/>
        </w:rPr>
        <w:t>NAGRADE:</w:t>
      </w:r>
      <w:r>
        <w:br/>
      </w:r>
      <w:r>
        <w:br/>
        <w:t>Žirija je soglasno sklenila, da na 5. bienalu Ustanove lutkovnih ustvarjalcev podeli naslednje nagrade za posamične stvaritve v predstavah:</w:t>
      </w:r>
      <w:r>
        <w:br/>
      </w:r>
      <w:r>
        <w:br/>
        <w:t xml:space="preserve">1.Grand </w:t>
      </w:r>
      <w:proofErr w:type="spellStart"/>
      <w:r>
        <w:t>prix</w:t>
      </w:r>
      <w:proofErr w:type="spellEnd"/>
      <w:r>
        <w:t xml:space="preserve"> bienala – nagrada za najboljšo predstavo v celoti prejme Lutkovno gledališče Ljubljana za predstavo </w:t>
      </w:r>
      <w:proofErr w:type="spellStart"/>
      <w:r>
        <w:rPr>
          <w:i/>
          <w:iCs/>
        </w:rPr>
        <w:t>Kabaretluknja</w:t>
      </w:r>
      <w:proofErr w:type="spellEnd"/>
      <w:r>
        <w:br/>
        <w:t xml:space="preserve">Predstava je v vseh njenih aspektih presenetljivo izvirna in razigrana; v svoji muzikalnosti, dramaturgiji, animacijski virtuoznosti, nadrealnem humorju in posrečenem povezovanju prostorske instalacije visoke vizualne kakovosti z gledališčem interakcije. </w:t>
      </w:r>
      <w:r>
        <w:br/>
      </w:r>
      <w:r>
        <w:br/>
        <w:t xml:space="preserve">2. Nagrado za režijo prejme Matija Solce za predstavo </w:t>
      </w:r>
      <w:proofErr w:type="spellStart"/>
      <w:r>
        <w:rPr>
          <w:i/>
          <w:iCs/>
        </w:rPr>
        <w:t>Kabaretluknja</w:t>
      </w:r>
      <w:proofErr w:type="spellEnd"/>
      <w:r>
        <w:t xml:space="preserve"> Lutkovnega gledališča Ljubljana. </w:t>
      </w:r>
      <w:r>
        <w:br/>
        <w:t xml:space="preserve">Matija Solce režira svoj </w:t>
      </w:r>
      <w:proofErr w:type="spellStart"/>
      <w:r>
        <w:t>kabare</w:t>
      </w:r>
      <w:proofErr w:type="spellEnd"/>
      <w:r>
        <w:t xml:space="preserve"> z izvirno in nevsakdanjo zavestjo. Njegova sveža režija je dramaturško domiselna in muzikalna, predstava pa je ustvarjalna in razigrana v vseh njenih aspektih. </w:t>
      </w:r>
      <w:r>
        <w:br/>
      </w:r>
      <w:r>
        <w:br/>
        <w:t xml:space="preserve">3. Miha Arh prejme nagrado za animacijo v predstavah </w:t>
      </w:r>
      <w:proofErr w:type="spellStart"/>
      <w:r>
        <w:rPr>
          <w:i/>
          <w:iCs/>
        </w:rPr>
        <w:t>Kabaretluknja</w:t>
      </w:r>
      <w:proofErr w:type="spellEnd"/>
      <w:r>
        <w:t xml:space="preserve"> in </w:t>
      </w:r>
      <w:r>
        <w:rPr>
          <w:i/>
          <w:iCs/>
        </w:rPr>
        <w:t>Kralj prisluškuje</w:t>
      </w:r>
      <w:r>
        <w:t xml:space="preserve">. </w:t>
      </w:r>
      <w:r>
        <w:br/>
        <w:t xml:space="preserve">V osupljivem ritmu in gibalni muzikalnosti prepriča z virtuoznostjo svoje animacije. </w:t>
      </w:r>
      <w:r>
        <w:br/>
      </w:r>
      <w:r>
        <w:br/>
        <w:t xml:space="preserve">4. Nagrado za celostno vizualno podobo prejme ustvarjalni tim predstave </w:t>
      </w:r>
      <w:proofErr w:type="spellStart"/>
      <w:r>
        <w:rPr>
          <w:i/>
          <w:iCs/>
        </w:rPr>
        <w:t>Ostržek</w:t>
      </w:r>
      <w:proofErr w:type="spellEnd"/>
      <w:r>
        <w:t xml:space="preserve"> Lutkovnega gledališča Maribor. </w:t>
      </w:r>
      <w:r>
        <w:br/>
        <w:t xml:space="preserve">V predstavi je razvidno uspešno sodelovanje umetnikov (Gregor Lorenci, Branko Hojnik, David Orešič in </w:t>
      </w:r>
      <w:proofErr w:type="spellStart"/>
      <w:r>
        <w:t>Belinda</w:t>
      </w:r>
      <w:proofErr w:type="spellEnd"/>
      <w:r>
        <w:t xml:space="preserve"> Radulovič), ki v predstavi vzpostavijo skladno visoko </w:t>
      </w:r>
      <w:proofErr w:type="spellStart"/>
      <w:r>
        <w:t>estetizirano</w:t>
      </w:r>
      <w:proofErr w:type="spellEnd"/>
      <w:r>
        <w:t xml:space="preserve"> vizualno celoto. </w:t>
      </w:r>
      <w:r>
        <w:br/>
      </w:r>
      <w:r>
        <w:br/>
        <w:t xml:space="preserve">5. Nagrado za lutkarsko tehnologijo prejme Gregor Lorenci za lutke, figure in objekte v predstavah </w:t>
      </w:r>
      <w:r>
        <w:rPr>
          <w:i/>
          <w:iCs/>
        </w:rPr>
        <w:t>Kralj prisluškuje</w:t>
      </w:r>
      <w:r>
        <w:t xml:space="preserve">, </w:t>
      </w:r>
      <w:r>
        <w:rPr>
          <w:i/>
          <w:iCs/>
        </w:rPr>
        <w:t>Poštarska pravljica</w:t>
      </w:r>
      <w:r>
        <w:t xml:space="preserve"> in </w:t>
      </w:r>
      <w:proofErr w:type="spellStart"/>
      <w:r>
        <w:rPr>
          <w:i/>
          <w:iCs/>
        </w:rPr>
        <w:t>Ostržek</w:t>
      </w:r>
      <w:proofErr w:type="spellEnd"/>
      <w:r>
        <w:t xml:space="preserve">. </w:t>
      </w:r>
      <w:r>
        <w:br/>
        <w:t xml:space="preserve">Figure dobijo s pomočjo njegovih eksperimentalnih tehnik in novih materialov posebno izpovedno izraznost ter odpirajo nove animacijske možnosti. </w:t>
      </w:r>
      <w:r>
        <w:br/>
      </w:r>
      <w:r>
        <w:br/>
        <w:t>6. Nagrado za izvirnost in poezijo prejme Peter Kus od skupine Ops! – Zavod Ljubljana.</w:t>
      </w:r>
      <w:r>
        <w:br/>
        <w:t xml:space="preserve">Celostni koncept predstave </w:t>
      </w:r>
      <w:r>
        <w:rPr>
          <w:i/>
          <w:iCs/>
        </w:rPr>
        <w:t>Kralj prisluškuje</w:t>
      </w:r>
      <w:r>
        <w:t xml:space="preserve"> očara s svojo izvirnostjo in poezijo. </w:t>
      </w:r>
      <w:r>
        <w:br/>
      </w:r>
      <w:r>
        <w:br/>
        <w:t xml:space="preserve">7. Posebno nagrada po presoji žirije prejme Silvan Omerzu za prostorsko postavitev </w:t>
      </w:r>
      <w:r>
        <w:rPr>
          <w:i/>
          <w:iCs/>
        </w:rPr>
        <w:t>Solze</w:t>
      </w:r>
      <w:r>
        <w:t xml:space="preserve">. </w:t>
      </w:r>
      <w:r>
        <w:br/>
        <w:t xml:space="preserve">V prostorski postavitvi </w:t>
      </w:r>
      <w:r>
        <w:rPr>
          <w:i/>
          <w:iCs/>
        </w:rPr>
        <w:t>Solze</w:t>
      </w:r>
      <w:r>
        <w:t xml:space="preserve"> Silvana Omerzuja čustveno najintenzivneje učinkujejo figure/lutke, ki niso animirane. Postavitev - zvesta avtorjevi specifični in konsistentni poetiki - deluje arhetipsko, </w:t>
      </w:r>
      <w:r>
        <w:lastRenderedPageBreak/>
        <w:t xml:space="preserve">posebej pa se nas dotakne prav vprašanje/razsežnost animacije. </w:t>
      </w:r>
      <w:r>
        <w:br/>
      </w:r>
      <w:r>
        <w:br/>
        <w:t xml:space="preserve">8. Posebno nagrado po presoji žirije prejme za inovativen stik tradicionalne lutkarske tehnike in urbane kulture mladih Mini teater za predstavo </w:t>
      </w:r>
      <w:r>
        <w:rPr>
          <w:i/>
          <w:iCs/>
        </w:rPr>
        <w:t>Mizica, pogrni se</w:t>
      </w:r>
      <w:r>
        <w:t xml:space="preserve">. </w:t>
      </w:r>
      <w:r>
        <w:br/>
        <w:t xml:space="preserve">V predstavi sta z uporabo sodobne glasbe in svežim pristopom obeh protagonistov ob veščem režijskem vodstvu na povsem naraven način zlita ter drug z drugim inspirirana tradicionalno in sodobno. </w:t>
      </w:r>
      <w:r>
        <w:br/>
      </w:r>
      <w:r>
        <w:br/>
        <w:t xml:space="preserve">9. Posebno nagrado po presoji žirije prejme Irena Rajh Kunaver od lutkovnega gledališča </w:t>
      </w:r>
      <w:proofErr w:type="spellStart"/>
      <w:r>
        <w:t>Fru</w:t>
      </w:r>
      <w:proofErr w:type="spellEnd"/>
      <w:r>
        <w:t xml:space="preserve"> </w:t>
      </w:r>
      <w:proofErr w:type="spellStart"/>
      <w:r>
        <w:t>Fru</w:t>
      </w:r>
      <w:proofErr w:type="spellEnd"/>
      <w:r>
        <w:t xml:space="preserve">. </w:t>
      </w:r>
      <w:r>
        <w:br/>
        <w:t xml:space="preserve">Njena klasična in dramaturško vešča postavitev </w:t>
      </w:r>
      <w:r>
        <w:rPr>
          <w:i/>
          <w:iCs/>
        </w:rPr>
        <w:t>Trnuljčice</w:t>
      </w:r>
      <w:r>
        <w:t xml:space="preserve"> učinkuje odrsko prepričljivo. </w:t>
      </w:r>
      <w:r>
        <w:br/>
      </w:r>
      <w:r>
        <w:br/>
        <w:t>10. Posebno nagrado po presoji žirije prejme Brane Solce za dolgoletno, kontinuirano umetniško delo in razvoj specifične lutkovne tehnike.</w:t>
      </w:r>
      <w:bookmarkStart w:id="0" w:name="_GoBack"/>
      <w:bookmarkEnd w:id="0"/>
    </w:p>
    <w:sectPr w:rsidR="00703C52" w:rsidRPr="001F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A7"/>
    <w:rsid w:val="000B10EF"/>
    <w:rsid w:val="001F3AEA"/>
    <w:rsid w:val="003D761C"/>
    <w:rsid w:val="00584BA7"/>
    <w:rsid w:val="006F2B21"/>
    <w:rsid w:val="00703C52"/>
    <w:rsid w:val="00F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96E4F-43E3-46D2-B66E-E1CB475D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odnaslov1">
    <w:name w:val="Podnaslov1"/>
    <w:basedOn w:val="Privzetapisavaodstavka"/>
    <w:rsid w:val="00584BA7"/>
  </w:style>
  <w:style w:type="character" w:customStyle="1" w:styleId="Naslov1">
    <w:name w:val="Naslov1"/>
    <w:basedOn w:val="Privzetapisavaodstavka"/>
    <w:rsid w:val="00F8103C"/>
  </w:style>
  <w:style w:type="character" w:customStyle="1" w:styleId="Podnaslov2">
    <w:name w:val="Podnaslov2"/>
    <w:basedOn w:val="Privzetapisavaodstavka"/>
    <w:rsid w:val="00F8103C"/>
  </w:style>
  <w:style w:type="character" w:customStyle="1" w:styleId="title">
    <w:name w:val="title"/>
    <w:basedOn w:val="Privzetapisavaodstavka"/>
    <w:rsid w:val="001F3AEA"/>
  </w:style>
  <w:style w:type="character" w:customStyle="1" w:styleId="subtitle">
    <w:name w:val="subtitle"/>
    <w:basedOn w:val="Privzetapisavaodstavka"/>
    <w:rsid w:val="001F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2017-01-13T09:50:00Z</dcterms:created>
  <dcterms:modified xsi:type="dcterms:W3CDTF">2017-01-13T09:50:00Z</dcterms:modified>
</cp:coreProperties>
</file>